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C8BEA" w14:textId="64E0E57E" w:rsidR="00A317E2" w:rsidRPr="00C03AC8" w:rsidRDefault="0082665B" w:rsidP="00C26A54">
      <w:pPr>
        <w:widowControl/>
        <w:jc w:val="center"/>
        <w:rPr>
          <w:rFonts w:ascii="新宋体" w:eastAsia="新宋体" w:hAnsi="新宋体" w:cs="Times New Roman"/>
          <w:kern w:val="0"/>
          <w:sz w:val="32"/>
          <w:szCs w:val="21"/>
        </w:rPr>
      </w:pPr>
      <w:r w:rsidRPr="0082665B">
        <w:rPr>
          <w:rFonts w:ascii="新宋体" w:eastAsia="新宋体" w:hAnsi="新宋体" w:cs="Times New Roman"/>
          <w:b/>
          <w:bCs/>
          <w:color w:val="333333"/>
          <w:kern w:val="0"/>
          <w:sz w:val="32"/>
          <w:szCs w:val="21"/>
          <w:shd w:val="clear" w:color="auto" w:fill="FFFFFF"/>
        </w:rPr>
        <w:t>VPN系统用户使用指南</w:t>
      </w:r>
    </w:p>
    <w:p w14:paraId="17C0436A" w14:textId="77777777" w:rsidR="00A317E2" w:rsidRPr="00A25231" w:rsidRDefault="00A317E2" w:rsidP="00A317E2">
      <w:pPr>
        <w:widowControl/>
        <w:shd w:val="clear" w:color="auto" w:fill="FFFFFF"/>
        <w:spacing w:line="480" w:lineRule="atLeast"/>
        <w:jc w:val="left"/>
        <w:rPr>
          <w:rFonts w:ascii="新宋体" w:eastAsia="新宋体" w:hAnsi="新宋体" w:cs="Tahoma"/>
          <w:b/>
          <w:color w:val="333333"/>
          <w:kern w:val="0"/>
        </w:rPr>
      </w:pPr>
      <w:r w:rsidRPr="00A25231">
        <w:rPr>
          <w:rFonts w:ascii="新宋体" w:eastAsia="新宋体" w:hAnsi="新宋体" w:cs="Tahoma" w:hint="eastAsia"/>
          <w:b/>
          <w:color w:val="333333"/>
          <w:kern w:val="0"/>
        </w:rPr>
        <w:t>一、VPN系统介绍</w:t>
      </w:r>
    </w:p>
    <w:p w14:paraId="45E6F4DA" w14:textId="65F40BEA" w:rsidR="00A317E2" w:rsidRPr="00D347B3" w:rsidRDefault="00A317E2" w:rsidP="00A317E2">
      <w:pPr>
        <w:widowControl/>
        <w:shd w:val="clear" w:color="auto" w:fill="FFFFFF"/>
        <w:spacing w:line="480" w:lineRule="atLeast"/>
        <w:ind w:firstLine="480"/>
        <w:jc w:val="left"/>
        <w:rPr>
          <w:rFonts w:ascii="新宋体" w:eastAsia="新宋体" w:hAnsi="新宋体" w:cs="Tahoma"/>
          <w:color w:val="333333"/>
          <w:kern w:val="0"/>
        </w:rPr>
      </w:pPr>
      <w:r w:rsidRPr="00D347B3">
        <w:rPr>
          <w:rFonts w:ascii="新宋体" w:eastAsia="新宋体" w:hAnsi="新宋体" w:cs="Tahoma" w:hint="eastAsia"/>
          <w:color w:val="333333"/>
          <w:kern w:val="0"/>
        </w:rPr>
        <w:t>为解决我校部分教职员工住校外或因公出差、出国，而无法访问</w:t>
      </w:r>
      <w:proofErr w:type="gramStart"/>
      <w:r w:rsidRPr="00D347B3">
        <w:rPr>
          <w:rFonts w:ascii="新宋体" w:eastAsia="新宋体" w:hAnsi="新宋体" w:cs="Tahoma" w:hint="eastAsia"/>
          <w:color w:val="333333"/>
          <w:kern w:val="0"/>
        </w:rPr>
        <w:t>校内部</w:t>
      </w:r>
      <w:proofErr w:type="gramEnd"/>
      <w:r w:rsidRPr="00D347B3">
        <w:rPr>
          <w:rFonts w:ascii="新宋体" w:eastAsia="新宋体" w:hAnsi="新宋体" w:cs="Tahoma" w:hint="eastAsia"/>
          <w:color w:val="333333"/>
          <w:kern w:val="0"/>
        </w:rPr>
        <w:t>分资源（如</w:t>
      </w:r>
      <w:r w:rsidR="00C06555">
        <w:rPr>
          <w:rFonts w:ascii="新宋体" w:eastAsia="新宋体" w:hAnsi="新宋体" w:cs="Tahoma" w:hint="eastAsia"/>
          <w:color w:val="333333"/>
          <w:kern w:val="0"/>
        </w:rPr>
        <w:t>O</w:t>
      </w:r>
      <w:r w:rsidR="00C06555">
        <w:rPr>
          <w:rFonts w:ascii="新宋体" w:eastAsia="新宋体" w:hAnsi="新宋体" w:cs="Tahoma"/>
          <w:color w:val="333333"/>
          <w:kern w:val="0"/>
        </w:rPr>
        <w:t>A</w:t>
      </w:r>
      <w:r w:rsidR="00C06555">
        <w:rPr>
          <w:rFonts w:ascii="新宋体" w:eastAsia="新宋体" w:hAnsi="新宋体" w:cs="Tahoma" w:hint="eastAsia"/>
          <w:color w:val="333333"/>
          <w:kern w:val="0"/>
        </w:rPr>
        <w:t>办公系统</w:t>
      </w:r>
      <w:r w:rsidRPr="00D347B3">
        <w:rPr>
          <w:rFonts w:ascii="新宋体" w:eastAsia="新宋体" w:hAnsi="新宋体" w:cs="Tahoma" w:hint="eastAsia"/>
          <w:color w:val="333333"/>
          <w:kern w:val="0"/>
        </w:rPr>
        <w:t>、</w:t>
      </w:r>
      <w:proofErr w:type="gramStart"/>
      <w:r w:rsidR="00C06555">
        <w:rPr>
          <w:rFonts w:ascii="新宋体" w:eastAsia="新宋体" w:hAnsi="新宋体" w:cs="Tahoma" w:hint="eastAsia"/>
          <w:color w:val="333333"/>
          <w:kern w:val="0"/>
        </w:rPr>
        <w:t>一</w:t>
      </w:r>
      <w:proofErr w:type="gramEnd"/>
      <w:r w:rsidR="00C06555">
        <w:rPr>
          <w:rFonts w:ascii="新宋体" w:eastAsia="新宋体" w:hAnsi="新宋体" w:cs="Tahoma" w:hint="eastAsia"/>
          <w:color w:val="333333"/>
          <w:kern w:val="0"/>
        </w:rPr>
        <w:t>卡通系统</w:t>
      </w:r>
      <w:r w:rsidRPr="00D347B3">
        <w:rPr>
          <w:rFonts w:ascii="新宋体" w:eastAsia="新宋体" w:hAnsi="新宋体" w:cs="Tahoma" w:hint="eastAsia"/>
          <w:color w:val="333333"/>
          <w:kern w:val="0"/>
        </w:rPr>
        <w:t>平台等）等问题，学校对本校教工提供校园网VPN服务。VPN系统</w:t>
      </w:r>
      <w:proofErr w:type="gramStart"/>
      <w:r w:rsidR="00BE615E" w:rsidRPr="00D347B3">
        <w:rPr>
          <w:rFonts w:ascii="新宋体" w:eastAsia="新宋体" w:hAnsi="新宋体" w:cs="Tahoma" w:hint="eastAsia"/>
          <w:color w:val="333333"/>
          <w:kern w:val="0"/>
        </w:rPr>
        <w:t>帐户</w:t>
      </w:r>
      <w:proofErr w:type="gramEnd"/>
      <w:r w:rsidR="00BE615E" w:rsidRPr="00D347B3">
        <w:rPr>
          <w:rFonts w:ascii="新宋体" w:eastAsia="新宋体" w:hAnsi="新宋体" w:cs="Tahoma" w:hint="eastAsia"/>
          <w:color w:val="333333"/>
          <w:kern w:val="0"/>
        </w:rPr>
        <w:t>由现教中心通过O</w:t>
      </w:r>
      <w:r w:rsidR="00BE615E" w:rsidRPr="00D347B3">
        <w:rPr>
          <w:rFonts w:ascii="新宋体" w:eastAsia="新宋体" w:hAnsi="新宋体" w:cs="Tahoma"/>
          <w:color w:val="333333"/>
          <w:kern w:val="0"/>
        </w:rPr>
        <w:t>A</w:t>
      </w:r>
      <w:r w:rsidR="00BE615E" w:rsidRPr="00D347B3">
        <w:rPr>
          <w:rFonts w:ascii="新宋体" w:eastAsia="新宋体" w:hAnsi="新宋体" w:cs="Tahoma" w:hint="eastAsia"/>
          <w:color w:val="333333"/>
          <w:kern w:val="0"/>
        </w:rPr>
        <w:t>系统</w:t>
      </w:r>
      <w:bookmarkStart w:id="0" w:name="_Hlk509319734"/>
      <w:r w:rsidR="00A54B88" w:rsidRPr="00D347B3">
        <w:rPr>
          <w:rFonts w:ascii="新宋体" w:eastAsia="新宋体" w:hAnsi="新宋体" w:cs="Tahoma" w:hint="eastAsia"/>
          <w:color w:val="333333"/>
          <w:kern w:val="0"/>
        </w:rPr>
        <w:t>以邮件形式</w:t>
      </w:r>
      <w:bookmarkEnd w:id="0"/>
      <w:r w:rsidR="00A54B88" w:rsidRPr="00D347B3">
        <w:rPr>
          <w:rFonts w:ascii="新宋体" w:eastAsia="新宋体" w:hAnsi="新宋体" w:cs="Tahoma" w:hint="eastAsia"/>
          <w:color w:val="333333"/>
          <w:kern w:val="0"/>
        </w:rPr>
        <w:t>发给所需要的教工</w:t>
      </w:r>
      <w:r w:rsidRPr="00D347B3">
        <w:rPr>
          <w:rFonts w:ascii="新宋体" w:eastAsia="新宋体" w:hAnsi="新宋体" w:cs="Tahoma" w:hint="eastAsia"/>
          <w:color w:val="333333"/>
          <w:kern w:val="0"/>
        </w:rPr>
        <w:t>，也就是说用户访问VPN所使用的用户名和密码</w:t>
      </w:r>
      <w:r w:rsidR="00A54B88" w:rsidRPr="00D347B3">
        <w:rPr>
          <w:rFonts w:ascii="新宋体" w:eastAsia="新宋体" w:hAnsi="新宋体" w:cs="Tahoma" w:hint="eastAsia"/>
          <w:color w:val="333333"/>
          <w:kern w:val="0"/>
        </w:rPr>
        <w:t>是由现教中心工作人员管理</w:t>
      </w:r>
      <w:bookmarkStart w:id="1" w:name="_GoBack"/>
      <w:bookmarkEnd w:id="1"/>
      <w:r w:rsidRPr="00D347B3">
        <w:rPr>
          <w:rFonts w:ascii="新宋体" w:eastAsia="新宋体" w:hAnsi="新宋体" w:cs="Tahoma" w:hint="eastAsia"/>
          <w:color w:val="333333"/>
          <w:kern w:val="0"/>
        </w:rPr>
        <w:t>。</w:t>
      </w:r>
    </w:p>
    <w:p w14:paraId="484C23A4" w14:textId="77777777" w:rsidR="00A317E2" w:rsidRPr="00A25231" w:rsidRDefault="00A317E2" w:rsidP="00A317E2">
      <w:pPr>
        <w:widowControl/>
        <w:shd w:val="clear" w:color="auto" w:fill="FFFFFF"/>
        <w:spacing w:line="480" w:lineRule="atLeast"/>
        <w:jc w:val="left"/>
        <w:rPr>
          <w:rFonts w:ascii="新宋体" w:eastAsia="新宋体" w:hAnsi="新宋体" w:cs="Tahoma"/>
          <w:b/>
          <w:color w:val="333333"/>
          <w:kern w:val="0"/>
        </w:rPr>
      </w:pPr>
      <w:r w:rsidRPr="00A25231">
        <w:rPr>
          <w:rFonts w:ascii="新宋体" w:eastAsia="新宋体" w:hAnsi="新宋体" w:cs="Tahoma" w:hint="eastAsia"/>
          <w:b/>
          <w:color w:val="333333"/>
          <w:kern w:val="0"/>
        </w:rPr>
        <w:t>二、台式机及笔记本VPN使用指南</w:t>
      </w:r>
    </w:p>
    <w:p w14:paraId="2C001941" w14:textId="431DBBEC" w:rsidR="00A317E2" w:rsidRPr="00D347B3" w:rsidRDefault="00A317E2" w:rsidP="00D347B3">
      <w:pPr>
        <w:widowControl/>
        <w:shd w:val="clear" w:color="auto" w:fill="FFFFFF"/>
        <w:spacing w:line="480" w:lineRule="atLeast"/>
        <w:ind w:firstLine="420"/>
        <w:jc w:val="left"/>
        <w:rPr>
          <w:rFonts w:ascii="新宋体" w:eastAsia="新宋体" w:hAnsi="新宋体" w:cs="Tahoma"/>
          <w:color w:val="333333"/>
          <w:kern w:val="0"/>
        </w:rPr>
      </w:pPr>
      <w:r w:rsidRPr="00D347B3">
        <w:rPr>
          <w:rFonts w:ascii="新宋体" w:eastAsia="新宋体" w:hAnsi="新宋体" w:cs="Tahoma" w:hint="eastAsia"/>
          <w:color w:val="333333"/>
          <w:kern w:val="0"/>
        </w:rPr>
        <w:t>1、首先用户的电脑必须连上互联网，打开浏览器(建议使用360</w:t>
      </w:r>
      <w:proofErr w:type="gramStart"/>
      <w:r w:rsidRPr="00D347B3">
        <w:rPr>
          <w:rFonts w:ascii="新宋体" w:eastAsia="新宋体" w:hAnsi="新宋体" w:cs="Tahoma" w:hint="eastAsia"/>
          <w:color w:val="333333"/>
          <w:kern w:val="0"/>
        </w:rPr>
        <w:t>极</w:t>
      </w:r>
      <w:proofErr w:type="gramEnd"/>
      <w:r w:rsidRPr="00D347B3">
        <w:rPr>
          <w:rFonts w:ascii="新宋体" w:eastAsia="新宋体" w:hAnsi="新宋体" w:cs="Tahoma" w:hint="eastAsia"/>
          <w:color w:val="333333"/>
          <w:kern w:val="0"/>
        </w:rPr>
        <w:t>速浏览器这类多内核浏览器的</w:t>
      </w:r>
      <w:proofErr w:type="gramStart"/>
      <w:r w:rsidRPr="00D347B3">
        <w:rPr>
          <w:rFonts w:ascii="新宋体" w:eastAsia="新宋体" w:hAnsi="新宋体" w:cs="Tahoma" w:hint="eastAsia"/>
          <w:color w:val="333333"/>
          <w:kern w:val="0"/>
        </w:rPr>
        <w:t>极速模</w:t>
      </w:r>
      <w:proofErr w:type="gramEnd"/>
      <w:r w:rsidRPr="00D347B3">
        <w:rPr>
          <w:rFonts w:ascii="新宋体" w:eastAsia="新宋体" w:hAnsi="新宋体" w:cs="Tahoma" w:hint="eastAsia"/>
          <w:color w:val="333333"/>
          <w:kern w:val="0"/>
        </w:rPr>
        <w:t>式)，点击</w:t>
      </w:r>
      <w:r w:rsidR="00A54B88" w:rsidRPr="00D347B3">
        <w:rPr>
          <w:rFonts w:ascii="新宋体" w:eastAsia="新宋体" w:hAnsi="新宋体" w:cs="Tahoma" w:hint="eastAsia"/>
          <w:color w:val="333333"/>
          <w:kern w:val="0"/>
        </w:rPr>
        <w:t>南昌职业</w:t>
      </w:r>
      <w:r w:rsidRPr="00D347B3">
        <w:rPr>
          <w:rFonts w:ascii="新宋体" w:eastAsia="新宋体" w:hAnsi="新宋体" w:cs="Tahoma" w:hint="eastAsia"/>
          <w:color w:val="333333"/>
          <w:kern w:val="0"/>
        </w:rPr>
        <w:t>学院主页右上</w:t>
      </w:r>
      <w:r w:rsidR="00A54B88" w:rsidRPr="00D347B3">
        <w:rPr>
          <w:rFonts w:ascii="新宋体" w:eastAsia="新宋体" w:hAnsi="新宋体" w:cs="Tahoma" w:hint="eastAsia"/>
          <w:color w:val="333333"/>
          <w:kern w:val="0"/>
        </w:rPr>
        <w:t>方“应用</w:t>
      </w:r>
      <w:r w:rsidRPr="00D347B3">
        <w:rPr>
          <w:rFonts w:ascii="新宋体" w:eastAsia="新宋体" w:hAnsi="新宋体" w:cs="Tahoma" w:hint="eastAsia"/>
          <w:color w:val="333333"/>
          <w:kern w:val="0"/>
        </w:rPr>
        <w:t>服务</w:t>
      </w:r>
      <w:r w:rsidR="00A54B88" w:rsidRPr="00D347B3">
        <w:rPr>
          <w:rFonts w:ascii="新宋体" w:eastAsia="新宋体" w:hAnsi="新宋体" w:cs="Tahoma" w:hint="eastAsia"/>
          <w:color w:val="333333"/>
          <w:kern w:val="0"/>
        </w:rPr>
        <w:t>”</w:t>
      </w:r>
      <w:r w:rsidRPr="00D347B3">
        <w:rPr>
          <w:rFonts w:ascii="新宋体" w:eastAsia="新宋体" w:hAnsi="新宋体" w:cs="Tahoma" w:hint="eastAsia"/>
          <w:color w:val="333333"/>
          <w:kern w:val="0"/>
        </w:rPr>
        <w:t>栏目</w:t>
      </w:r>
      <w:r w:rsidR="008C45DE" w:rsidRPr="00D347B3">
        <w:rPr>
          <w:rFonts w:ascii="新宋体" w:eastAsia="新宋体" w:hAnsi="新宋体" w:cs="Tahoma" w:hint="eastAsia"/>
          <w:color w:val="333333"/>
          <w:kern w:val="0"/>
        </w:rPr>
        <w:t>，根据自己电脑系统下载对应的</w:t>
      </w:r>
      <w:r w:rsidR="008C45DE" w:rsidRPr="00D347B3">
        <w:rPr>
          <w:rFonts w:ascii="新宋体" w:eastAsia="新宋体" w:hAnsi="新宋体" w:cs="Tahoma"/>
          <w:color w:val="333333"/>
          <w:kern w:val="0"/>
        </w:rPr>
        <w:t>VPN</w:t>
      </w:r>
      <w:r w:rsidR="008C45DE" w:rsidRPr="00D347B3">
        <w:rPr>
          <w:rFonts w:ascii="新宋体" w:eastAsia="新宋体" w:hAnsi="新宋体" w:cs="Tahoma" w:hint="eastAsia"/>
          <w:color w:val="333333"/>
          <w:kern w:val="0"/>
        </w:rPr>
        <w:t>软件并点击安装</w:t>
      </w:r>
      <w:r w:rsidRPr="00D347B3">
        <w:rPr>
          <w:rFonts w:ascii="新宋体" w:eastAsia="新宋体" w:hAnsi="新宋体" w:cs="Tahoma" w:hint="eastAsia"/>
          <w:color w:val="333333"/>
          <w:kern w:val="0"/>
        </w:rPr>
        <w:t>；</w:t>
      </w:r>
    </w:p>
    <w:p w14:paraId="69E240CD" w14:textId="7A0D639A" w:rsidR="00884D99" w:rsidRPr="00C03AC8" w:rsidRDefault="00A54B88" w:rsidP="00884D99">
      <w:pPr>
        <w:jc w:val="center"/>
        <w:rPr>
          <w:rFonts w:ascii="新宋体" w:eastAsia="新宋体" w:hAnsi="新宋体"/>
          <w:sz w:val="21"/>
          <w:szCs w:val="21"/>
        </w:rPr>
      </w:pPr>
      <w:r w:rsidRPr="00C03AC8">
        <w:rPr>
          <w:noProof/>
        </w:rPr>
        <w:drawing>
          <wp:inline distT="0" distB="0" distL="0" distR="0" wp14:anchorId="4F0B878F" wp14:editId="4A3F113C">
            <wp:extent cx="5097534" cy="2534646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4068" cy="257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7CF4" w14:textId="3AAAF735" w:rsidR="004D31AD" w:rsidRDefault="004D31AD" w:rsidP="004D31AD">
      <w:pPr>
        <w:jc w:val="center"/>
        <w:rPr>
          <w:rFonts w:ascii="新宋体" w:eastAsia="新宋体" w:hAnsi="新宋体"/>
          <w:sz w:val="21"/>
          <w:szCs w:val="21"/>
        </w:rPr>
      </w:pPr>
      <w:r w:rsidRPr="00C03AC8">
        <w:rPr>
          <w:noProof/>
        </w:rPr>
        <w:drawing>
          <wp:inline distT="0" distB="0" distL="0" distR="0" wp14:anchorId="0596004C" wp14:editId="02A81EF5">
            <wp:extent cx="4989092" cy="3082220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2507" cy="311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93DD" w14:textId="2DDA3806" w:rsidR="00D347B3" w:rsidRPr="00D347B3" w:rsidRDefault="00D347B3" w:rsidP="00D347B3">
      <w:pPr>
        <w:ind w:firstLine="420"/>
        <w:jc w:val="left"/>
        <w:rPr>
          <w:rFonts w:ascii="新宋体" w:eastAsia="新宋体" w:hAnsi="新宋体"/>
        </w:rPr>
      </w:pPr>
      <w:r>
        <w:rPr>
          <w:rFonts w:ascii="新宋体" w:eastAsia="新宋体" w:hAnsi="新宋体"/>
        </w:rPr>
        <w:lastRenderedPageBreak/>
        <w:t>2</w:t>
      </w:r>
      <w:r w:rsidRPr="00D347B3">
        <w:rPr>
          <w:rFonts w:ascii="新宋体" w:eastAsia="新宋体" w:hAnsi="新宋体"/>
        </w:rPr>
        <w:t>、安装完成后，点击软件直接运行“Hillstone Secure Connect”，输入以下服务器和端口信息并输入工号和密码，点击登陆即可。</w:t>
      </w:r>
    </w:p>
    <w:p w14:paraId="23FA675B" w14:textId="04716C7E" w:rsidR="00D347B3" w:rsidRPr="00C03AC8" w:rsidRDefault="00D347B3" w:rsidP="00F40A15">
      <w:pPr>
        <w:jc w:val="left"/>
        <w:rPr>
          <w:rFonts w:ascii="新宋体" w:eastAsia="新宋体" w:hAnsi="新宋体"/>
          <w:sz w:val="21"/>
          <w:szCs w:val="21"/>
        </w:rPr>
      </w:pPr>
      <w:r w:rsidRPr="00D347B3">
        <w:rPr>
          <w:rFonts w:ascii="新宋体" w:eastAsia="新宋体" w:hAnsi="新宋体" w:hint="eastAsia"/>
        </w:rPr>
        <w:t>注：服务器：</w:t>
      </w:r>
      <w:r w:rsidRPr="00D347B3">
        <w:rPr>
          <w:rFonts w:ascii="新宋体" w:eastAsia="新宋体" w:hAnsi="新宋体"/>
        </w:rPr>
        <w:t>120.203.68.194</w:t>
      </w:r>
      <w:r w:rsidRPr="00D347B3">
        <w:rPr>
          <w:rFonts w:ascii="新宋体" w:eastAsia="新宋体" w:hAnsi="新宋体"/>
        </w:rPr>
        <w:tab/>
        <w:t>端口：4433</w:t>
      </w:r>
    </w:p>
    <w:p w14:paraId="4367D0CE" w14:textId="27E669D0" w:rsidR="004D31AD" w:rsidRPr="00C03AC8" w:rsidRDefault="008C45DE" w:rsidP="004D31AD">
      <w:pPr>
        <w:jc w:val="left"/>
        <w:rPr>
          <w:rFonts w:ascii="新宋体" w:eastAsia="新宋体" w:hAnsi="新宋体"/>
          <w:sz w:val="21"/>
          <w:szCs w:val="21"/>
        </w:rPr>
      </w:pPr>
      <w:r w:rsidRPr="00C03AC8">
        <w:rPr>
          <w:noProof/>
        </w:rPr>
        <w:drawing>
          <wp:inline distT="0" distB="0" distL="0" distR="0" wp14:anchorId="674D9C60" wp14:editId="643F6EAF">
            <wp:extent cx="1097280" cy="14478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100" r="11446" b="9524"/>
                    <a:stretch/>
                  </pic:blipFill>
                  <pic:spPr bwMode="auto">
                    <a:xfrm>
                      <a:off x="0" y="0"/>
                      <a:ext cx="109728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3AC8">
        <w:rPr>
          <w:noProof/>
        </w:rPr>
        <w:drawing>
          <wp:inline distT="0" distB="0" distL="0" distR="0" wp14:anchorId="51F7C4AD" wp14:editId="04CB6D42">
            <wp:extent cx="3072765" cy="260719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3704" cy="26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62561" w14:textId="68C4FC77" w:rsidR="008C45DE" w:rsidRPr="00D347B3" w:rsidRDefault="00D347B3" w:rsidP="00124527">
      <w:pPr>
        <w:ind w:firstLine="420"/>
        <w:rPr>
          <w:rFonts w:ascii="新宋体" w:eastAsia="新宋体" w:hAnsi="新宋体"/>
        </w:rPr>
      </w:pPr>
      <w:r>
        <w:rPr>
          <w:rFonts w:ascii="新宋体" w:eastAsia="新宋体" w:hAnsi="新宋体"/>
        </w:rPr>
        <w:t>3</w:t>
      </w:r>
      <w:r w:rsidR="008C45DE" w:rsidRPr="00D347B3">
        <w:rPr>
          <w:rFonts w:ascii="新宋体" w:eastAsia="新宋体" w:hAnsi="新宋体" w:hint="eastAsia"/>
        </w:rPr>
        <w:t>、V</w:t>
      </w:r>
      <w:r w:rsidR="008C45DE" w:rsidRPr="00D347B3">
        <w:rPr>
          <w:rFonts w:ascii="新宋体" w:eastAsia="新宋体" w:hAnsi="新宋体"/>
        </w:rPr>
        <w:t>PN</w:t>
      </w:r>
      <w:r w:rsidR="008C45DE" w:rsidRPr="00D347B3">
        <w:rPr>
          <w:rFonts w:ascii="新宋体" w:eastAsia="新宋体" w:hAnsi="新宋体" w:hint="eastAsia"/>
        </w:rPr>
        <w:t>程序运行时</w:t>
      </w:r>
      <w:r w:rsidR="00E570CB" w:rsidRPr="00D347B3">
        <w:rPr>
          <w:rFonts w:ascii="新宋体" w:eastAsia="新宋体" w:hAnsi="新宋体" w:hint="eastAsia"/>
        </w:rPr>
        <w:t>需要等待一段时间</w:t>
      </w:r>
      <w:r w:rsidR="008C45DE" w:rsidRPr="00D347B3">
        <w:rPr>
          <w:rFonts w:ascii="新宋体" w:eastAsia="新宋体" w:hAnsi="新宋体" w:hint="eastAsia"/>
        </w:rPr>
        <w:t>，</w:t>
      </w:r>
      <w:r w:rsidR="00E570CB" w:rsidRPr="00D347B3">
        <w:rPr>
          <w:rFonts w:ascii="新宋体" w:eastAsia="新宋体" w:hAnsi="新宋体" w:hint="eastAsia"/>
        </w:rPr>
        <w:t>同时V</w:t>
      </w:r>
      <w:r w:rsidR="00E570CB" w:rsidRPr="00D347B3">
        <w:rPr>
          <w:rFonts w:ascii="新宋体" w:eastAsia="新宋体" w:hAnsi="新宋体"/>
        </w:rPr>
        <w:t>PN</w:t>
      </w:r>
      <w:r w:rsidR="008C45DE" w:rsidRPr="00D347B3">
        <w:rPr>
          <w:rFonts w:ascii="新宋体" w:eastAsia="新宋体" w:hAnsi="新宋体" w:hint="eastAsia"/>
        </w:rPr>
        <w:t>系统右下角会出现H标记，红色代表</w:t>
      </w:r>
      <w:r w:rsidR="00E570CB" w:rsidRPr="00D347B3">
        <w:rPr>
          <w:rFonts w:ascii="新宋体" w:eastAsia="新宋体" w:hAnsi="新宋体" w:hint="eastAsia"/>
        </w:rPr>
        <w:t>程序已运行但</w:t>
      </w:r>
      <w:r w:rsidR="008C45DE" w:rsidRPr="00D347B3">
        <w:rPr>
          <w:rFonts w:ascii="新宋体" w:eastAsia="新宋体" w:hAnsi="新宋体" w:hint="eastAsia"/>
        </w:rPr>
        <w:t>未联通</w:t>
      </w:r>
      <w:r w:rsidR="00E570CB" w:rsidRPr="00D347B3">
        <w:rPr>
          <w:rFonts w:ascii="新宋体" w:eastAsia="新宋体" w:hAnsi="新宋体" w:hint="eastAsia"/>
        </w:rPr>
        <w:t>校园网</w:t>
      </w:r>
      <w:r w:rsidR="008C45DE" w:rsidRPr="00D347B3">
        <w:rPr>
          <w:rFonts w:ascii="新宋体" w:eastAsia="新宋体" w:hAnsi="新宋体" w:hint="eastAsia"/>
        </w:rPr>
        <w:t>，绿色代表联入校园网可以正常访问校园O</w:t>
      </w:r>
      <w:r w:rsidR="008C45DE" w:rsidRPr="00D347B3">
        <w:rPr>
          <w:rFonts w:ascii="新宋体" w:eastAsia="新宋体" w:hAnsi="新宋体"/>
        </w:rPr>
        <w:t>A</w:t>
      </w:r>
      <w:r w:rsidR="008C45DE" w:rsidRPr="00D347B3">
        <w:rPr>
          <w:rFonts w:ascii="新宋体" w:eastAsia="新宋体" w:hAnsi="新宋体" w:hint="eastAsia"/>
        </w:rPr>
        <w:t>系统</w:t>
      </w:r>
      <w:r w:rsidR="00E570CB" w:rsidRPr="00D347B3">
        <w:rPr>
          <w:rFonts w:ascii="新宋体" w:eastAsia="新宋体" w:hAnsi="新宋体" w:hint="eastAsia"/>
        </w:rPr>
        <w:t>及其他校园各系统</w:t>
      </w:r>
      <w:r w:rsidR="00F40A15">
        <w:rPr>
          <w:rFonts w:ascii="新宋体" w:eastAsia="新宋体" w:hAnsi="新宋体" w:hint="eastAsia"/>
        </w:rPr>
        <w:t>（V</w:t>
      </w:r>
      <w:r w:rsidR="00F40A15">
        <w:rPr>
          <w:rFonts w:ascii="新宋体" w:eastAsia="新宋体" w:hAnsi="新宋体"/>
        </w:rPr>
        <w:t>PN</w:t>
      </w:r>
      <w:r w:rsidR="00F40A15">
        <w:rPr>
          <w:rFonts w:ascii="新宋体" w:eastAsia="新宋体" w:hAnsi="新宋体" w:hint="eastAsia"/>
        </w:rPr>
        <w:t>联上仅能访问校园网）</w:t>
      </w:r>
      <w:r w:rsidR="00E570CB" w:rsidRPr="00D347B3">
        <w:rPr>
          <w:rFonts w:ascii="新宋体" w:eastAsia="新宋体" w:hAnsi="新宋体" w:hint="eastAsia"/>
        </w:rPr>
        <w:t>。</w:t>
      </w:r>
    </w:p>
    <w:p w14:paraId="2E552C12" w14:textId="5421A219" w:rsidR="008C45DE" w:rsidRPr="00C03AC8" w:rsidRDefault="008C45DE" w:rsidP="00884D99">
      <w:pPr>
        <w:jc w:val="center"/>
        <w:rPr>
          <w:rFonts w:ascii="新宋体" w:eastAsia="新宋体" w:hAnsi="新宋体"/>
          <w:sz w:val="21"/>
          <w:szCs w:val="21"/>
        </w:rPr>
      </w:pPr>
      <w:r w:rsidRPr="00C03AC8">
        <w:rPr>
          <w:noProof/>
        </w:rPr>
        <w:drawing>
          <wp:inline distT="0" distB="0" distL="0" distR="0" wp14:anchorId="0F45CF48" wp14:editId="042DA373">
            <wp:extent cx="3429000" cy="476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7CAA" w14:textId="3721C531" w:rsidR="008C45DE" w:rsidRPr="00C03AC8" w:rsidRDefault="008C45DE" w:rsidP="00884D99">
      <w:pPr>
        <w:jc w:val="center"/>
        <w:rPr>
          <w:rFonts w:ascii="新宋体" w:eastAsia="新宋体" w:hAnsi="新宋体"/>
          <w:sz w:val="21"/>
          <w:szCs w:val="21"/>
        </w:rPr>
      </w:pPr>
      <w:r w:rsidRPr="00C03AC8">
        <w:rPr>
          <w:noProof/>
        </w:rPr>
        <w:drawing>
          <wp:inline distT="0" distB="0" distL="0" distR="0" wp14:anchorId="2EB08020" wp14:editId="443010EF">
            <wp:extent cx="3429000" cy="476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BE4F" w14:textId="5178A344" w:rsidR="00E570CB" w:rsidRPr="00D347B3" w:rsidRDefault="00D347B3" w:rsidP="00124527">
      <w:pPr>
        <w:ind w:firstLine="420"/>
        <w:rPr>
          <w:rFonts w:ascii="新宋体" w:eastAsia="新宋体" w:hAnsi="新宋体"/>
          <w:color w:val="333333"/>
        </w:rPr>
      </w:pPr>
      <w:r>
        <w:rPr>
          <w:rFonts w:ascii="新宋体" w:eastAsia="新宋体" w:hAnsi="新宋体"/>
        </w:rPr>
        <w:t>4</w:t>
      </w:r>
      <w:r w:rsidR="00E570CB" w:rsidRPr="00D347B3">
        <w:rPr>
          <w:rFonts w:ascii="新宋体" w:eastAsia="新宋体" w:hAnsi="新宋体" w:hint="eastAsia"/>
        </w:rPr>
        <w:t>、</w:t>
      </w:r>
      <w:r w:rsidR="00E570CB" w:rsidRPr="00D347B3">
        <w:rPr>
          <w:rFonts w:ascii="新宋体" w:eastAsia="新宋体" w:hAnsi="新宋体" w:hint="eastAsia"/>
          <w:color w:val="333333"/>
        </w:rPr>
        <w:t>用户如果想要退出VPN，直接右键点击图标，弹出以下所示的界面的“退出”按钮即可，这样一次VPN的登录和退出即完成。</w:t>
      </w:r>
    </w:p>
    <w:p w14:paraId="11005E2F" w14:textId="30E652CC" w:rsidR="00884D99" w:rsidRPr="00C03AC8" w:rsidRDefault="00884D99" w:rsidP="00884D99">
      <w:pPr>
        <w:jc w:val="center"/>
        <w:rPr>
          <w:rFonts w:ascii="新宋体" w:eastAsia="新宋体" w:hAnsi="新宋体"/>
          <w:color w:val="333333"/>
        </w:rPr>
      </w:pPr>
      <w:r w:rsidRPr="00C03AC8">
        <w:rPr>
          <w:noProof/>
        </w:rPr>
        <w:drawing>
          <wp:inline distT="0" distB="0" distL="0" distR="0" wp14:anchorId="0F031FFF" wp14:editId="5E9A85D1">
            <wp:extent cx="1194111" cy="1528009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1657" cy="155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DC7D" w14:textId="77777777" w:rsidR="00884D99" w:rsidRPr="00C03AC8" w:rsidRDefault="00884D99" w:rsidP="00884D99">
      <w:pPr>
        <w:jc w:val="right"/>
        <w:rPr>
          <w:rFonts w:ascii="新宋体" w:eastAsia="新宋体" w:hAnsi="新宋体" w:cs="Times New Roman"/>
          <w:color w:val="333333"/>
          <w:kern w:val="0"/>
        </w:rPr>
      </w:pPr>
      <w:r w:rsidRPr="00C03AC8">
        <w:rPr>
          <w:rFonts w:ascii="新宋体" w:eastAsia="新宋体" w:hAnsi="新宋体" w:cs="Times New Roman" w:hint="eastAsia"/>
          <w:color w:val="333333"/>
          <w:kern w:val="0"/>
        </w:rPr>
        <w:t>现教中心</w:t>
      </w:r>
    </w:p>
    <w:p w14:paraId="738AA319" w14:textId="77895376" w:rsidR="00E570CB" w:rsidRPr="00680E05" w:rsidRDefault="00884D99" w:rsidP="00680E05">
      <w:pPr>
        <w:jc w:val="right"/>
        <w:rPr>
          <w:rFonts w:ascii="新宋体" w:eastAsia="新宋体" w:hAnsi="新宋体"/>
        </w:rPr>
      </w:pPr>
      <w:r w:rsidRPr="00C03AC8">
        <w:rPr>
          <w:rFonts w:ascii="新宋体" w:eastAsia="新宋体" w:hAnsi="新宋体" w:cs="Times New Roman"/>
          <w:color w:val="333333"/>
          <w:kern w:val="0"/>
        </w:rPr>
        <w:t>2018年3月19日</w:t>
      </w:r>
    </w:p>
    <w:sectPr w:rsidR="00E570CB" w:rsidRPr="00680E05" w:rsidSect="00333317">
      <w:pgSz w:w="11900" w:h="16840"/>
      <w:pgMar w:top="1440" w:right="1077" w:bottom="1440" w:left="1077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7E2"/>
    <w:rsid w:val="00124527"/>
    <w:rsid w:val="00160352"/>
    <w:rsid w:val="00243E8F"/>
    <w:rsid w:val="00333317"/>
    <w:rsid w:val="00457EDD"/>
    <w:rsid w:val="004D31AD"/>
    <w:rsid w:val="005377DF"/>
    <w:rsid w:val="00680E05"/>
    <w:rsid w:val="0082665B"/>
    <w:rsid w:val="00884D99"/>
    <w:rsid w:val="008C45DE"/>
    <w:rsid w:val="00A25231"/>
    <w:rsid w:val="00A317E2"/>
    <w:rsid w:val="00A54B88"/>
    <w:rsid w:val="00AB69FB"/>
    <w:rsid w:val="00BE615E"/>
    <w:rsid w:val="00C03AC8"/>
    <w:rsid w:val="00C06555"/>
    <w:rsid w:val="00C26A54"/>
    <w:rsid w:val="00D347B3"/>
    <w:rsid w:val="00E40887"/>
    <w:rsid w:val="00E570CB"/>
    <w:rsid w:val="00F40A15"/>
    <w:rsid w:val="00F4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924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17E2"/>
    <w:rPr>
      <w:b/>
      <w:bCs/>
    </w:rPr>
  </w:style>
  <w:style w:type="paragraph" w:styleId="a4">
    <w:name w:val="Normal (Web)"/>
    <w:basedOn w:val="a"/>
    <w:uiPriority w:val="99"/>
    <w:semiHidden/>
    <w:unhideWhenUsed/>
    <w:rsid w:val="004D31A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5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Bin</dc:creator>
  <cp:keywords/>
  <dc:description/>
  <cp:lastModifiedBy>Wang Bin</cp:lastModifiedBy>
  <cp:revision>13</cp:revision>
  <dcterms:created xsi:type="dcterms:W3CDTF">2018-03-19T11:04:00Z</dcterms:created>
  <dcterms:modified xsi:type="dcterms:W3CDTF">2018-03-21T01:44:00Z</dcterms:modified>
</cp:coreProperties>
</file>